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38" w:rsidRPr="00111D38" w:rsidRDefault="00111D38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111D38" w:rsidRPr="00111D38" w:rsidRDefault="003F61B1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70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районн</w:t>
      </w:r>
      <w:r w:rsidR="00B70DEB" w:rsidRPr="00B70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ого</w:t>
      </w:r>
      <w:r w:rsidR="00111D38" w:rsidRPr="00111D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научно - исследовательск</w:t>
      </w:r>
      <w:r w:rsidR="00B70DEB" w:rsidRPr="00B70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ого</w:t>
      </w:r>
      <w:r w:rsidR="00111D38" w:rsidRPr="00111D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краеведческ</w:t>
      </w:r>
      <w:r w:rsidR="00B70DEB" w:rsidRPr="00B70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ого</w:t>
      </w:r>
      <w:r w:rsidR="00111D38" w:rsidRPr="00111D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конкурс</w:t>
      </w:r>
      <w:r w:rsidR="00B70DEB" w:rsidRPr="00B70D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111D38" w:rsidRPr="00111D38" w:rsidRDefault="00111D38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7078B5"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Мое село в истории России</w:t>
      </w: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  </w:t>
      </w:r>
    </w:p>
    <w:p w:rsidR="00B70DEB" w:rsidRDefault="00B70DEB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1D38" w:rsidRPr="00111D38" w:rsidRDefault="00111D38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AE66C1" w:rsidRPr="00AE66C1" w:rsidRDefault="00AE66C1" w:rsidP="00E8662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определяет порядок организации и проведения районного краеведческого научно – пра</w:t>
      </w:r>
      <w:bookmarkStart w:id="0" w:name="_GoBack"/>
      <w:bookmarkEnd w:id="0"/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ктического конкурса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 село в истории России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E66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</w:t>
      </w:r>
    </w:p>
    <w:p w:rsidR="00111D38" w:rsidRPr="00111D38" w:rsidRDefault="00AE66C1" w:rsidP="00E8662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Конкурс)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0DEB" w:rsidRDefault="00AE66C1" w:rsidP="00E8662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Конкурс проводится в связи с объявленным </w:t>
      </w:r>
      <w:r w:rsidR="00B70DEB"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B70DEB"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 Башкортостан 2023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-</w:t>
      </w:r>
      <w:r w:rsidR="00B70DEB"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B70DEB"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полезных дел для малой родины.</w:t>
      </w:r>
    </w:p>
    <w:p w:rsidR="00AE66C1" w:rsidRPr="00B70DEB" w:rsidRDefault="00AE66C1" w:rsidP="00E8662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Учредителем и организатором Конкурса является муниципальн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 автономное учреждение культуры «Зианчуринская</w:t>
      </w:r>
      <w:r w:rsidR="00B70DEB"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межпоселенческая </w:t>
      </w:r>
      <w:r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центральная 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библиотека» (далее - МАУК «ЗМЦБ»</w:t>
      </w:r>
      <w:r w:rsidRP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86627" w:rsidRDefault="00E86627" w:rsidP="00E866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70DEB" w:rsidRPr="00E86627" w:rsidRDefault="00B70DEB" w:rsidP="00E866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6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E86627" w:rsidRPr="00E86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 конкурса</w:t>
      </w:r>
    </w:p>
    <w:p w:rsidR="00111D38" w:rsidRPr="00111D38" w:rsidRDefault="00B70DEB" w:rsidP="00E8662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2.1. </w:t>
      </w:r>
      <w:r w:rsidR="00111D38" w:rsidRPr="00E86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</w:t>
      </w:r>
      <w:r w:rsidR="00E86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="00111D38" w:rsidRPr="00E86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устойчивого интереса к истории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 деревни, села</w:t>
      </w:r>
      <w:r w:rsidR="00E86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населения;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исторической связи поколений через развитие и реализацию краеведческих исследовательских проектов</w:t>
      </w:r>
      <w:r w:rsidR="00E86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создание информационного продукта.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Воспитание чувства патриотизма, любви по отношению к своей Малой родине, уважение к достижениям наших земляков, чувство гордости за свой край.</w:t>
      </w:r>
    </w:p>
    <w:p w:rsidR="00111D38" w:rsidRPr="00111D38" w:rsidRDefault="00B70DEB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2.2. </w:t>
      </w:r>
      <w:r w:rsidR="00111D38"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исслед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 вопросов по истории своего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населенного пункта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42ACF" w:rsidRPr="00BD57B5" w:rsidRDefault="00F42ACF" w:rsidP="00E8662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сбор, обобщение, популяризация материалов о </w:t>
      </w:r>
      <w:r w:rsidR="00E86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деревне, селе, </w:t>
      </w:r>
      <w:r w:rsidRPr="00BD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знаменитых людях;</w:t>
      </w:r>
    </w:p>
    <w:p w:rsidR="00E86627" w:rsidRPr="00111D38" w:rsidRDefault="00E86627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ресурса краеведческой направленности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(брошюра, дайджест)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42ACF" w:rsidRPr="00BD57B5" w:rsidRDefault="00F42ACF" w:rsidP="00E8662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предоставление </w:t>
      </w:r>
      <w:r w:rsidR="00E86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собранной </w:t>
      </w:r>
      <w:r w:rsidRPr="00BD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всем заинтересованным людям;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использование представленного на конкурс материала в дальнейшей работе библиотечных учреждений </w:t>
      </w:r>
      <w:proofErr w:type="spellStart"/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Зианчуринского</w:t>
      </w:r>
      <w:proofErr w:type="spellEnd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района;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активизация творческого потенциала библиотекарей в изучении истории </w:t>
      </w:r>
      <w:r w:rsidR="00B70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родного края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627" w:rsidRDefault="00E86627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1D38" w:rsidRPr="00111D38" w:rsidRDefault="00E86627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111D38"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11D38"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 к оформлению и структуре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11D38"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конкурсных работ.</w:t>
      </w:r>
    </w:p>
    <w:p w:rsidR="00111D38" w:rsidRPr="00111D38" w:rsidRDefault="00111D38" w:rsidP="00E8662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 работы должна быть представлена следующим образом: титульный лист, основная часть (содержание, введение, основной текст, заключение, приложения, список литературы). Текст работы представляется в текстовом редакторе </w:t>
      </w:r>
      <w:proofErr w:type="spellStart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кегль 1</w:t>
      </w:r>
      <w:r w:rsidR="0094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полуторный межстрочный интервал. Работа должна быть аккуратно оформлена, листы пронумерованы и прошить в одно дело</w:t>
      </w:r>
      <w:r w:rsidR="0094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брошюру</w:t>
      </w:r>
      <w:r w:rsidR="00E86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дайджест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Нумерация страниц располагается в низу странице по центру листа и начинается с титульного листа, которому присваивается номер 1, на страницу не ставится. Приложения должны быть пронумерованы и озаглавлены, а в тексте должны быть сделаны ссылки внизу страницы.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должно включать следующие обязательные составляющие: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обоснование выбора темы, актуальность темы, цели, задачи работы.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заключении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анализ полученных результатов и выводы. Титульный лист, список литературы и источников, приложения в объем не входят, но оцениваются.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к проекту могут служить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45F37" w:rsidRDefault="00945F37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-фотографии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</w:t>
      </w:r>
      <w:r w:rsidR="0094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письма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4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др. по теме конкурса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Работы предоставляются </w:t>
      </w:r>
      <w:r w:rsidR="0094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распечатанном и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электронном виде.</w:t>
      </w:r>
    </w:p>
    <w:p w:rsidR="00E86627" w:rsidRDefault="00E86627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1D38" w:rsidRPr="00111D38" w:rsidRDefault="00E86627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111D38"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Структура конкурсного печатного материала</w:t>
      </w:r>
    </w:p>
    <w:p w:rsidR="00111D38" w:rsidRPr="00111D38" w:rsidRDefault="00111D38" w:rsidP="00E8662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Титульный лист</w:t>
      </w: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верхней части листа указывается полное наименование учреждения, название конкурсной работы, </w:t>
      </w:r>
      <w:r w:rsidR="0094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название населенного пункта, 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выполнил, год)</w:t>
      </w:r>
      <w:r w:rsidR="00E86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1D38" w:rsidRPr="00111D38" w:rsidRDefault="00945F37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86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образования села, деревни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Этапы преобразований, руководители (приказы, указы, распоряжения фото, описание и периоды работы и т.п.)</w:t>
      </w:r>
      <w:r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111D38" w:rsidRPr="0086258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862588" w:rsidRPr="00E866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Знатные односельчане</w:t>
      </w:r>
      <w:r w:rsidRPr="00111D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11D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862588" w:rsidRPr="008625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наш район</w:t>
      </w:r>
      <w:r w:rsidR="00945F37" w:rsidRPr="00BD57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богат талантливыми людьми, которые</w:t>
      </w:r>
      <w:r w:rsidR="00945F37" w:rsidRPr="00BD5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45F37" w:rsidRPr="00BD57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оставили значительный след в истории района, области, страны. Одни проявили себя в науке, культуре, политике, литературе, другие прославились тем, что выращивали большие урожаи, устанавливали рекордные надои от коров, Родина отметила их труд, присвоив высокие звания – Герой Социалистического Труда, Почетные граждане </w:t>
      </w:r>
      <w:r w:rsidR="00862588" w:rsidRPr="008625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села </w:t>
      </w:r>
      <w:r w:rsidR="00945F37" w:rsidRPr="00BD57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района, среди земляков есть и защитники страны, которым присвоен</w:t>
      </w:r>
      <w:r w:rsidR="00862588" w:rsidRPr="008625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</w:t>
      </w:r>
      <w:r w:rsidR="00945F37" w:rsidRPr="00BD57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высок</w:t>
      </w:r>
      <w:r w:rsidR="00862588" w:rsidRPr="008625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ие</w:t>
      </w:r>
      <w:r w:rsidR="00945F37" w:rsidRPr="00BD57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звани</w:t>
      </w:r>
      <w:r w:rsidR="00862588" w:rsidRPr="008625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="00945F37" w:rsidRPr="00BD57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Каждый из них достоин подробного описания жизни, заслуг перед </w:t>
      </w:r>
      <w:r w:rsidR="00862588" w:rsidRPr="008625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родным краем и перед Отечеством</w:t>
      </w:r>
      <w:r w:rsidR="00862588" w:rsidRPr="00862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11D38" w:rsidRP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Знаменательные события (по возмож</w:t>
      </w:r>
      <w:r w:rsidR="00862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 фото и описание</w:t>
      </w: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6258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Приложения (фактические и числовые данные, имеющие большой объем, схемы, карты, фотографии и т.д.) </w:t>
      </w:r>
    </w:p>
    <w:p w:rsidR="00111D38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Ссылка на используемые источники (архивная справка, воспоминание жителей и др.)</w:t>
      </w:r>
    </w:p>
    <w:p w:rsidR="00E86627" w:rsidRPr="00111D38" w:rsidRDefault="00E86627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1D38" w:rsidRPr="00E86627" w:rsidRDefault="00111D38" w:rsidP="00E86627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Участники </w:t>
      </w:r>
      <w:r w:rsidR="00862588" w:rsidRPr="00E866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Конкурса</w:t>
      </w:r>
      <w:r w:rsidRPr="00E86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62588" w:rsidRDefault="0086258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проводится среди библиотек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Зианчуринского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="00111D38"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E86627" w:rsidRDefault="00E86627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1D38" w:rsidRPr="00111D38" w:rsidRDefault="00E86627" w:rsidP="00E866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111D38" w:rsidRPr="00AE6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Условия проведения конкурса:</w:t>
      </w:r>
    </w:p>
    <w:p w:rsidR="00111D38" w:rsidRPr="00E86627" w:rsidRDefault="00111D38" w:rsidP="00E866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Критерии оценки:</w:t>
      </w:r>
    </w:p>
    <w:p w:rsidR="00111D38" w:rsidRPr="00111D38" w:rsidRDefault="00111D38" w:rsidP="00E8662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темы, краеведческий характер, логичность изложения, содержательность, грамотность, степень раскрытия темы. Оформление работы (титульный лист, ил</w:t>
      </w:r>
      <w:r w:rsidR="00862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люстрации, техника исполнения).</w:t>
      </w:r>
    </w:p>
    <w:p w:rsidR="00111D38" w:rsidRDefault="00111D38" w:rsidP="00E8662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награждаются грамотами I, II, III степеней.</w:t>
      </w:r>
    </w:p>
    <w:p w:rsidR="00E86627" w:rsidRPr="00111D38" w:rsidRDefault="00E86627" w:rsidP="00E8662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1D38" w:rsidRPr="00E86627" w:rsidRDefault="00E86627" w:rsidP="00E86627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 </w:t>
      </w:r>
      <w:r w:rsidR="00111D38" w:rsidRPr="00E866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проведения:</w:t>
      </w:r>
    </w:p>
    <w:p w:rsidR="00E86627" w:rsidRDefault="00590A7B" w:rsidP="00E866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Конкурсные работы сдать до 20 мая в методический отдел МАУК «ЗМЦБ». </w:t>
      </w:r>
      <w:r w:rsidR="00E86627" w:rsidRPr="00853B3F">
        <w:rPr>
          <w:rFonts w:ascii="Times New Roman" w:eastAsia="Calibri" w:hAnsi="Times New Roman"/>
          <w:sz w:val="24"/>
          <w:szCs w:val="24"/>
        </w:rPr>
        <w:t xml:space="preserve">Подведение итогов конкурса состоится с </w:t>
      </w:r>
      <w:r w:rsidR="00E86627">
        <w:rPr>
          <w:rFonts w:ascii="Times New Roman" w:eastAsia="Calibri" w:hAnsi="Times New Roman"/>
          <w:sz w:val="24"/>
          <w:szCs w:val="24"/>
        </w:rPr>
        <w:t>21-2</w:t>
      </w:r>
      <w:r>
        <w:rPr>
          <w:rFonts w:ascii="Times New Roman" w:eastAsia="Calibri" w:hAnsi="Times New Roman"/>
          <w:sz w:val="24"/>
          <w:szCs w:val="24"/>
        </w:rPr>
        <w:t>5</w:t>
      </w:r>
      <w:r w:rsidR="00E86627">
        <w:rPr>
          <w:rFonts w:ascii="Times New Roman" w:eastAsia="Calibri" w:hAnsi="Times New Roman"/>
          <w:sz w:val="24"/>
          <w:szCs w:val="24"/>
        </w:rPr>
        <w:t xml:space="preserve"> мая 2022</w:t>
      </w:r>
      <w:r>
        <w:rPr>
          <w:rFonts w:ascii="Times New Roman" w:eastAsia="Calibri" w:hAnsi="Times New Roman"/>
          <w:sz w:val="24"/>
          <w:szCs w:val="24"/>
        </w:rPr>
        <w:t xml:space="preserve"> г.</w:t>
      </w:r>
    </w:p>
    <w:p w:rsidR="00111D38" w:rsidRDefault="00111D38" w:rsidP="00E86627">
      <w:pPr>
        <w:spacing w:after="0" w:line="276" w:lineRule="auto"/>
      </w:pPr>
    </w:p>
    <w:p w:rsidR="00BD57B5" w:rsidRDefault="00BD57B5" w:rsidP="00111D38"/>
    <w:p w:rsidR="00BD57B5" w:rsidRDefault="00BD57B5" w:rsidP="00111D38"/>
    <w:p w:rsidR="00E86627" w:rsidRDefault="00E86627" w:rsidP="00111D38"/>
    <w:p w:rsidR="00E86627" w:rsidRDefault="00E86627" w:rsidP="00111D38"/>
    <w:p w:rsidR="00A17509" w:rsidRPr="00590A7B" w:rsidRDefault="00A17509" w:rsidP="00111D38"/>
    <w:sectPr w:rsidR="00A17509" w:rsidRPr="0059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04F6"/>
    <w:multiLevelType w:val="hybridMultilevel"/>
    <w:tmpl w:val="35569560"/>
    <w:lvl w:ilvl="0" w:tplc="43B4C5E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3CBB"/>
    <w:multiLevelType w:val="multilevel"/>
    <w:tmpl w:val="35649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F40B5"/>
    <w:multiLevelType w:val="hybridMultilevel"/>
    <w:tmpl w:val="853821DA"/>
    <w:lvl w:ilvl="0" w:tplc="B6DCB9D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F73285"/>
    <w:multiLevelType w:val="hybridMultilevel"/>
    <w:tmpl w:val="27A8C0D2"/>
    <w:lvl w:ilvl="0" w:tplc="96A004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8"/>
    <w:rsid w:val="000D2615"/>
    <w:rsid w:val="00111D38"/>
    <w:rsid w:val="0035008D"/>
    <w:rsid w:val="003F61B1"/>
    <w:rsid w:val="00590A7B"/>
    <w:rsid w:val="007078B5"/>
    <w:rsid w:val="00862588"/>
    <w:rsid w:val="00910F42"/>
    <w:rsid w:val="00945F37"/>
    <w:rsid w:val="00A17509"/>
    <w:rsid w:val="00AE66C1"/>
    <w:rsid w:val="00B70DEB"/>
    <w:rsid w:val="00BD57B5"/>
    <w:rsid w:val="00E86627"/>
    <w:rsid w:val="00F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B0E7-D7FE-4F50-87E3-53A4B03C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11D38"/>
  </w:style>
  <w:style w:type="paragraph" w:styleId="a3">
    <w:name w:val="Normal (Web)"/>
    <w:basedOn w:val="a"/>
    <w:uiPriority w:val="99"/>
    <w:semiHidden/>
    <w:unhideWhenUsed/>
    <w:rsid w:val="001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D38"/>
    <w:rPr>
      <w:b/>
      <w:bCs/>
    </w:rPr>
  </w:style>
  <w:style w:type="character" w:styleId="a5">
    <w:name w:val="Hyperlink"/>
    <w:basedOn w:val="a0"/>
    <w:uiPriority w:val="99"/>
    <w:semiHidden/>
    <w:unhideWhenUsed/>
    <w:rsid w:val="00111D38"/>
    <w:rPr>
      <w:color w:val="0000FF"/>
      <w:u w:val="single"/>
    </w:rPr>
  </w:style>
  <w:style w:type="character" w:customStyle="1" w:styleId="mab595e08">
    <w:name w:val="mab595e08"/>
    <w:basedOn w:val="a0"/>
    <w:rsid w:val="00BD57B5"/>
  </w:style>
  <w:style w:type="character" w:customStyle="1" w:styleId="v3e8f4b06">
    <w:name w:val="v3e8f4b06"/>
    <w:basedOn w:val="a0"/>
    <w:rsid w:val="00BD57B5"/>
  </w:style>
  <w:style w:type="character" w:customStyle="1" w:styleId="wfdcbc9d2">
    <w:name w:val="wfdcbc9d2"/>
    <w:basedOn w:val="a0"/>
    <w:rsid w:val="00BD57B5"/>
  </w:style>
  <w:style w:type="character" w:styleId="a6">
    <w:name w:val="Emphasis"/>
    <w:basedOn w:val="a0"/>
    <w:uiPriority w:val="20"/>
    <w:qFormat/>
    <w:rsid w:val="00B70DEB"/>
    <w:rPr>
      <w:i/>
      <w:iCs/>
    </w:rPr>
  </w:style>
  <w:style w:type="paragraph" w:styleId="a7">
    <w:name w:val="List Paragraph"/>
    <w:basedOn w:val="a"/>
    <w:uiPriority w:val="34"/>
    <w:qFormat/>
    <w:rsid w:val="008625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63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6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36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58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8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34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1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012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24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4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20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52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79321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45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48977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26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489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7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369814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5350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2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3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2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23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37114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5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5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8461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51061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7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1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2093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95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9566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67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05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02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7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8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40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9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82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271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03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7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57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8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2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13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35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94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9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3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7175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5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5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990885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65852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34972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91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2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2023-02-07T10:48:00Z</cp:lastPrinted>
  <dcterms:created xsi:type="dcterms:W3CDTF">2023-02-07T04:40:00Z</dcterms:created>
  <dcterms:modified xsi:type="dcterms:W3CDTF">2023-02-27T06:10:00Z</dcterms:modified>
</cp:coreProperties>
</file>