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 xml:space="preserve">В рамках народного праздника «От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Кунгака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до Парижа» пройдет открытый конкурс на лучшее составление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(родословных) потомков участников Отечественной войны 1812 года и освобождения Европы от Наполеона 1813-1814 годов.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 xml:space="preserve">В рамках Культурно-исторического фестиваля «Памяти предков – будем достойны!» в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Мелеузовском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районе Республики Башкортостан пройдет народный праздник «От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Кунгака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до Парижа», посвященный 210-летию Победы Русской армии в войне 1812 г. и заграничным походам Российской армии по освобождению Европы от наполеоновского господства в 1813-1814 годы.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 xml:space="preserve">В ходе подготовки к празднику в Республике Башкортостан пройдет открытый конкурс  на лучшее составление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(родословных) потомков участников Отечественной войны 1812 года и освобождения Европы от Наполеона 1813-1814 годов.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57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(родословная), генеалогическая летопись племен и </w:t>
      </w:r>
      <w:proofErr w:type="gramStart"/>
      <w:r w:rsidRPr="004A2575">
        <w:rPr>
          <w:rFonts w:ascii="Times New Roman" w:hAnsi="Times New Roman" w:cs="Times New Roman"/>
          <w:sz w:val="28"/>
          <w:szCs w:val="28"/>
        </w:rPr>
        <w:t>родов</w:t>
      </w:r>
      <w:proofErr w:type="gramEnd"/>
      <w:r w:rsidRPr="004A2575">
        <w:rPr>
          <w:rFonts w:ascii="Times New Roman" w:hAnsi="Times New Roman" w:cs="Times New Roman"/>
          <w:sz w:val="28"/>
          <w:szCs w:val="28"/>
        </w:rPr>
        <w:t xml:space="preserve"> в которую вносились имена потомков, включались сведения об исторических событиях, важнейших фактах жизни родов и племен.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(родословные) носят энциклопедический характер: в них содержатся различные сведения по истории и быту народа, описание обычаев и нравов, юридических и морально-этических норм. Составление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(родословной) увлекательное и полезное занятие. Еще с древних времен люди стремились к сохранению памяти о своих предках. В прошлом имена и сведения о родственниках передавались из уст в уста, от дедов к внукам. Позднее появилась особая наука, изучающая происхождение, историю и родственные связи людей, а также занимающаяся составлением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(родословных) - генеалогия. Составление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(родословной) позволяет досконально изучить происхождение семьи, рода, племени. Изучение автобиографических повествований, создание и накопление «семейных хроник» задача не только гуманитарно-научная, но и общекультурная. Это задача продления памяти человечества и воспитание семейных и духовно-нравственных ценностей у детей и молодежи.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народ вновь обратился к собственным корням и своей богатейшей истории, проведение конкурса на лучшее составление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(родословной) послужит дальнейшему изучению родословной жителями республики, сохранению семейных традиций и преемственности поколений.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Учредители конкурса Автономная некоммерческая организация по развитию общественно-культурных инициатив «Центр межкультурного партнерства», Региональная общественная организация «Общества краеведов» Республики Башкортостан, Управление образования муниципального района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>- выявление участников Отечественной войны 1812 г и заграничных походов Русской армии 1813-1814 гг.;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>- повышение у населения интереса к истории своего рода, родного края;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 xml:space="preserve">- расширение научно-исследовательской, краеведческой, этнографической деятельности в ходе составления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(родословной);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>- привлечение молодежи к исследовательской и научной работе;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>- воспитание патриотического отношения к своей малой Родине и бережного отношения к его историческому и культурному наследию, сопричастности и ответственности за его судьбу;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>- сохранение преемственности поколений, укрепление семейных и семейно-родственных связей на основе общности национальных традиций;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>- формирование исторического сознания и нравственной культуры молодежи.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представители целевых групп – участников проекта «Культурно-исторический фестиваль «Памяти предков будем достойны!»: учащиеся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Красноусольской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башкирской гимназии-интерната им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Нияза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Абдулхаевича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Мажитова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района, Башкирской гимназии № 9 имени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Кинзи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Арсланова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Мелеузовского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района, средней общеобразовательной школы с. Новая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Отрадовка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и средней общеобразовательной школы с.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Аючево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имени Рима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Янгузина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района, лицея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A257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A2575">
        <w:rPr>
          <w:rFonts w:ascii="Times New Roman" w:hAnsi="Times New Roman" w:cs="Times New Roman"/>
          <w:sz w:val="28"/>
          <w:szCs w:val="28"/>
        </w:rPr>
        <w:t>улгаково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Уфимского района и Уфимского училища искусств (колледжа).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  <w:highlight w:val="yellow"/>
        </w:rPr>
        <w:t>В конкурсе также могут принимать участие все желающие молодые люди в возрасте 12-18 лет.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Заявки принимаются с 15 апреля по 15 мая 2023 года.</w:t>
      </w:r>
      <w:r w:rsidRPr="004A2575"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конкурса состоится в рамках церемонии торжественного закрытия народного праздника «От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Кунгака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до Парижа» (июнь 2023 г.).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 xml:space="preserve">Приложение: Положение конкурса на лучшее составление </w:t>
      </w:r>
      <w:proofErr w:type="spellStart"/>
      <w:r w:rsidRPr="004A257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4A2575">
        <w:rPr>
          <w:rFonts w:ascii="Times New Roman" w:hAnsi="Times New Roman" w:cs="Times New Roman"/>
          <w:sz w:val="28"/>
          <w:szCs w:val="28"/>
        </w:rPr>
        <w:t xml:space="preserve"> (родословных) потомков участников Отечественной войны 1812 года</w:t>
      </w: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575" w:rsidRP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575">
        <w:rPr>
          <w:rFonts w:ascii="Times New Roman" w:hAnsi="Times New Roman" w:cs="Times New Roman"/>
          <w:sz w:val="28"/>
          <w:szCs w:val="28"/>
        </w:rPr>
        <w:t>Подробнее на сайте АНО ПРОКИ «Центр межкультурного партнерства».</w:t>
      </w:r>
    </w:p>
    <w:p w:rsidR="004A2575" w:rsidRPr="004A2575" w:rsidRDefault="004A2575" w:rsidP="004A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1EE" w:rsidRDefault="003A7FFA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A2575" w:rsidRPr="0022094B">
          <w:rPr>
            <w:rStyle w:val="a3"/>
            <w:rFonts w:ascii="Times New Roman" w:hAnsi="Times New Roman" w:cs="Times New Roman"/>
            <w:sz w:val="28"/>
            <w:szCs w:val="28"/>
          </w:rPr>
          <w:t>http://ano-cmp.ru/news/novosti-i-sobytiya_793.html</w:t>
        </w:r>
      </w:hyperlink>
    </w:p>
    <w:p w:rsidR="004A2575" w:rsidRDefault="004A2575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FFA" w:rsidRPr="004A2575" w:rsidRDefault="003A7FFA" w:rsidP="003A7F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7FFA" w:rsidRPr="004A2575" w:rsidRDefault="003A7FFA" w:rsidP="004A2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7FFA" w:rsidRPr="004A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08"/>
    <w:rsid w:val="001251EE"/>
    <w:rsid w:val="003A7FFA"/>
    <w:rsid w:val="004A2575"/>
    <w:rsid w:val="00640D01"/>
    <w:rsid w:val="00647DDC"/>
    <w:rsid w:val="00953408"/>
    <w:rsid w:val="00D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o-cmp.ru/news/novosti-i-sobytiya_7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Ильсюяр Рамзисовна</dc:creator>
  <cp:keywords/>
  <dc:description/>
  <cp:lastModifiedBy>Шарапова Ильсюяр Рамзисовна</cp:lastModifiedBy>
  <cp:revision>3</cp:revision>
  <dcterms:created xsi:type="dcterms:W3CDTF">2023-04-25T06:52:00Z</dcterms:created>
  <dcterms:modified xsi:type="dcterms:W3CDTF">2023-04-25T06:56:00Z</dcterms:modified>
</cp:coreProperties>
</file>